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24F5EB">
      <w:pPr>
        <w:pStyle w:val="2"/>
        <w:spacing w:before="0" w:after="0"/>
        <w:jc w:val="center"/>
      </w:pPr>
      <w:r>
        <w:rPr>
          <w:rFonts w:hint="default" w:ascii="EB Garamond" w:hAnsi="EB Garamond"/>
          <w:b/>
          <w:color w:val="000000"/>
          <w:sz w:val="22"/>
          <w:lang w:val="en-US"/>
        </w:rPr>
        <w:t>Jhon Doe</w:t>
      </w:r>
      <w:r>
        <w:rPr>
          <w:rFonts w:ascii="EB Garamond" w:hAnsi="EB Garamond"/>
          <w:b/>
          <w:color w:val="000000"/>
          <w:sz w:val="22"/>
        </w:rPr>
        <w:t>(He/Him)</w:t>
      </w:r>
    </w:p>
    <w:p w14:paraId="5BE7EFD5">
      <w:pPr>
        <w:spacing w:before="0" w:after="100" w:line="200" w:lineRule="exact"/>
        <w:jc w:val="center"/>
      </w:pPr>
      <w:r>
        <w:rPr>
          <w:rFonts w:hint="default" w:ascii="EB Garamond" w:hAnsi="EB Garamond"/>
          <w:sz w:val="18"/>
          <w:lang w:val="en-US"/>
        </w:rPr>
        <w:t>email</w:t>
      </w:r>
      <w:r>
        <w:rPr>
          <w:rFonts w:ascii="EB Garamond" w:hAnsi="EB Garamond"/>
          <w:sz w:val="18"/>
        </w:rPr>
        <w:t xml:space="preserve">@gmail.com | +1 </w:t>
      </w:r>
      <w:r>
        <w:rPr>
          <w:rFonts w:hint="default" w:ascii="EB Garamond" w:hAnsi="EB Garamond"/>
          <w:sz w:val="18"/>
          <w:lang w:val="en-US"/>
        </w:rPr>
        <w:t>111-111-1111</w:t>
      </w:r>
      <w:r>
        <w:rPr>
          <w:rFonts w:ascii="EB Garamond" w:hAnsi="EB Garamond"/>
          <w:sz w:val="18"/>
        </w:rPr>
        <w:t xml:space="preserve"> | USA</w:t>
      </w:r>
    </w:p>
    <w:p w14:paraId="75B5DFBD">
      <w:pPr>
        <w:spacing w:before="200" w:after="0" w:line="200" w:lineRule="exact"/>
      </w:pPr>
      <w:r>
        <w:rPr>
          <w:rFonts w:ascii="EB Garamond" w:hAnsi="EB Garamond"/>
          <w:b/>
          <w:sz w:val="18"/>
        </w:rPr>
        <w:t>SKILLS</w:t>
      </w:r>
    </w:p>
    <w:p w14:paraId="15877A8D">
      <w:pPr>
        <w:pBdr>
          <w:bottom w:val="single" w:color="000000" w:sz="12" w:space="1"/>
        </w:pBdr>
        <w:spacing w:before="0" w:after="100" w:line="10" w:lineRule="exact"/>
        <w:jc w:val="center"/>
      </w:pPr>
    </w:p>
    <w:p w14:paraId="37F009CD">
      <w:pPr>
        <w:spacing w:before="0" w:after="0" w:line="240" w:lineRule="auto"/>
      </w:pPr>
      <w:r>
        <w:rPr>
          <w:rFonts w:ascii="EB Garamond" w:hAnsi="EB Garamond"/>
          <w:b/>
          <w:sz w:val="18"/>
        </w:rPr>
        <w:t xml:space="preserve">Programming Languages: </w:t>
      </w:r>
      <w:r>
        <w:rPr>
          <w:rFonts w:ascii="EB Garamond" w:hAnsi="EB Garamond"/>
          <w:b w:val="0"/>
          <w:sz w:val="18"/>
        </w:rPr>
        <w:t>JavaScript, TypeScript, Python, SQL</w:t>
      </w:r>
    </w:p>
    <w:p w14:paraId="23F6F958">
      <w:pPr>
        <w:spacing w:before="0" w:after="0" w:line="240" w:lineRule="auto"/>
      </w:pPr>
      <w:r>
        <w:rPr>
          <w:rFonts w:ascii="EB Garamond" w:hAnsi="EB Garamond"/>
          <w:b/>
          <w:sz w:val="18"/>
        </w:rPr>
        <w:t xml:space="preserve">Frameworks: </w:t>
      </w:r>
      <w:r>
        <w:rPr>
          <w:rFonts w:ascii="EB Garamond" w:hAnsi="EB Garamond"/>
          <w:b w:val="0"/>
          <w:sz w:val="18"/>
        </w:rPr>
        <w:t>React.js, Redux Toolkit</w:t>
      </w:r>
    </w:p>
    <w:p w14:paraId="03888CC8">
      <w:pPr>
        <w:spacing w:before="0" w:after="0" w:line="240" w:lineRule="auto"/>
      </w:pPr>
      <w:r>
        <w:rPr>
          <w:rFonts w:ascii="EB Garamond" w:hAnsi="EB Garamond"/>
          <w:b/>
          <w:sz w:val="18"/>
        </w:rPr>
        <w:t xml:space="preserve">Design Patterns: </w:t>
      </w:r>
      <w:r>
        <w:rPr>
          <w:rFonts w:ascii="EB Garamond" w:hAnsi="EB Garamond"/>
          <w:b w:val="0"/>
          <w:sz w:val="18"/>
        </w:rPr>
        <w:t>RAG architectures</w:t>
      </w:r>
    </w:p>
    <w:p w14:paraId="48B5F544">
      <w:pPr>
        <w:spacing w:before="0" w:after="0" w:line="240" w:lineRule="auto"/>
      </w:pPr>
      <w:r>
        <w:rPr>
          <w:rFonts w:ascii="EB Garamond" w:hAnsi="EB Garamond"/>
          <w:b/>
          <w:sz w:val="18"/>
        </w:rPr>
        <w:t xml:space="preserve">Libraries: </w:t>
      </w:r>
      <w:r>
        <w:rPr>
          <w:rFonts w:ascii="EB Garamond" w:hAnsi="EB Garamond"/>
          <w:b w:val="0"/>
          <w:sz w:val="18"/>
        </w:rPr>
        <w:t>LangChain, Milvus</w:t>
      </w:r>
    </w:p>
    <w:p w14:paraId="3264F395">
      <w:pPr>
        <w:spacing w:before="0" w:after="0" w:line="240" w:lineRule="auto"/>
      </w:pPr>
      <w:r>
        <w:rPr>
          <w:rFonts w:ascii="EB Garamond" w:hAnsi="EB Garamond"/>
          <w:b/>
          <w:sz w:val="18"/>
        </w:rPr>
        <w:t xml:space="preserve">Database Management: </w:t>
      </w:r>
      <w:r>
        <w:rPr>
          <w:rFonts w:ascii="EB Garamond" w:hAnsi="EB Garamond"/>
          <w:b w:val="0"/>
          <w:sz w:val="18"/>
        </w:rPr>
        <w:t>Cosmos DB, SQL Server</w:t>
      </w:r>
    </w:p>
    <w:p w14:paraId="0A74C9E8">
      <w:pPr>
        <w:spacing w:before="0" w:after="0" w:line="240" w:lineRule="auto"/>
      </w:pPr>
      <w:r>
        <w:rPr>
          <w:rFonts w:ascii="EB Garamond" w:hAnsi="EB Garamond"/>
          <w:b/>
          <w:sz w:val="18"/>
        </w:rPr>
        <w:t xml:space="preserve">Software Tools: </w:t>
      </w:r>
      <w:r>
        <w:rPr>
          <w:rFonts w:ascii="EB Garamond" w:hAnsi="EB Garamond"/>
          <w:b w:val="0"/>
          <w:sz w:val="18"/>
        </w:rPr>
        <w:t>Azure AI services, Azure OpenAI Service, Azure AI Search, Azure ML, Azure PaaS, Azure DevOps</w:t>
      </w:r>
    </w:p>
    <w:p w14:paraId="3507BAA9">
      <w:pPr>
        <w:spacing w:before="200" w:after="0" w:line="200" w:lineRule="exact"/>
      </w:pPr>
      <w:r>
        <w:rPr>
          <w:rFonts w:ascii="EB Garamond" w:hAnsi="EB Garamond"/>
          <w:b/>
          <w:sz w:val="18"/>
        </w:rPr>
        <w:t>EXPERIENCE</w:t>
      </w:r>
    </w:p>
    <w:p w14:paraId="2BB6751A">
      <w:pPr>
        <w:pBdr>
          <w:bottom w:val="single" w:color="000000" w:sz="12" w:space="1"/>
        </w:pBdr>
        <w:spacing w:before="0" w:after="100" w:line="10" w:lineRule="exact"/>
        <w:jc w:val="center"/>
      </w:pPr>
    </w:p>
    <w:p w14:paraId="6E52AB1A">
      <w:pPr>
        <w:tabs>
          <w:tab w:val="right" w:pos="10800"/>
        </w:tabs>
        <w:spacing w:before="0" w:after="0"/>
      </w:pPr>
      <w:r>
        <w:rPr>
          <w:rFonts w:ascii="EB Garamond" w:hAnsi="EB Garamond"/>
          <w:b/>
          <w:sz w:val="18"/>
        </w:rPr>
        <w:t xml:space="preserve">Tech - Senior Fullstack Developer ,  New York </w:t>
      </w:r>
      <w:r>
        <w:rPr>
          <w:rFonts w:ascii="EB Garamond" w:hAnsi="EB Garamond"/>
          <w:b/>
          <w:sz w:val="18"/>
        </w:rPr>
        <w:tab/>
      </w:r>
      <w:r>
        <w:rPr>
          <w:rFonts w:ascii="EB Garamond" w:hAnsi="EB Garamond"/>
          <w:b/>
          <w:sz w:val="18"/>
        </w:rPr>
        <w:t>05/2025 - Present</w:t>
      </w:r>
    </w:p>
    <w:p w14:paraId="37E94453">
      <w:pPr>
        <w:pStyle w:val="23"/>
        <w:spacing w:before="0" w:after="200" w:line="240" w:lineRule="auto"/>
        <w:ind w:left="360"/>
      </w:pPr>
      <w:r>
        <w:rPr>
          <w:rFonts w:ascii="EB Garamond" w:hAnsi="EB Garamond"/>
          <w:sz w:val="18"/>
        </w:rPr>
        <w:t>Developed GenAI-powered clinical tools using Azure AI services to enhance clinical insights → 50% improvement</w:t>
      </w:r>
    </w:p>
    <w:p w14:paraId="5E1DD397">
      <w:pPr>
        <w:pStyle w:val="23"/>
        <w:spacing w:before="0" w:after="200" w:line="240" w:lineRule="auto"/>
        <w:ind w:left="360"/>
      </w:pPr>
      <w:r>
        <w:rPr>
          <w:rFonts w:ascii="EB Garamond" w:hAnsi="EB Garamond"/>
          <w:sz w:val="18"/>
        </w:rPr>
        <w:t>Applied advanced data structures and algorithms to reduce response time → 30% faster</w:t>
      </w:r>
    </w:p>
    <w:p w14:paraId="4691BDF3">
      <w:pPr>
        <w:pStyle w:val="23"/>
        <w:spacing w:before="0" w:after="200" w:line="240" w:lineRule="auto"/>
        <w:ind w:left="360"/>
      </w:pPr>
      <w:r>
        <w:rPr>
          <w:rFonts w:ascii="EB Garamond" w:hAnsi="EB Garamond"/>
          <w:sz w:val="18"/>
        </w:rPr>
        <w:t>Designed RAG architectures with LangChain + Milvus to improve clinical insight accuracy → 50% increase</w:t>
      </w:r>
    </w:p>
    <w:p w14:paraId="385D2708">
      <w:pPr>
        <w:pStyle w:val="23"/>
        <w:spacing w:before="0" w:after="200" w:line="240" w:lineRule="auto"/>
        <w:ind w:left="360"/>
      </w:pPr>
      <w:r>
        <w:rPr>
          <w:rFonts w:ascii="EB Garamond" w:hAnsi="EB Garamond"/>
          <w:sz w:val="18"/>
        </w:rPr>
        <w:t>Orchestrated multi-agent LLM workflows ensuring PHI compliance → 100% compliance</w:t>
      </w:r>
    </w:p>
    <w:p w14:paraId="2EF2171C">
      <w:pPr>
        <w:pStyle w:val="23"/>
        <w:spacing w:before="0" w:after="200" w:line="240" w:lineRule="auto"/>
        <w:ind w:left="360"/>
      </w:pPr>
      <w:r>
        <w:rPr>
          <w:rFonts w:ascii="EB Garamond" w:hAnsi="EB Garamond"/>
          <w:sz w:val="18"/>
        </w:rPr>
        <w:t xml:space="preserve">Mentored junior engineers and enforced </w:t>
      </w:r>
      <w:r>
        <w:rPr>
          <w:rFonts w:ascii="EB Garamond" w:hAnsi="EB Garamond"/>
          <w:sz w:val="18"/>
          <w:lang w:val="en-US"/>
        </w:rPr>
        <w:t>a security-first</w:t>
      </w:r>
      <w:r>
        <w:rPr>
          <w:rFonts w:ascii="EB Garamond" w:hAnsi="EB Garamond"/>
          <w:sz w:val="18"/>
        </w:rPr>
        <w:t xml:space="preserve"> architecture → Improved team efficiency by 20%</w:t>
      </w:r>
    </w:p>
    <w:p w14:paraId="290CFCA3">
      <w:pPr>
        <w:tabs>
          <w:tab w:val="right" w:pos="10800"/>
        </w:tabs>
        <w:spacing w:before="0" w:after="0"/>
      </w:pPr>
      <w:r>
        <w:rPr>
          <w:rFonts w:ascii="EB Garamond" w:hAnsi="EB Garamond"/>
          <w:b/>
          <w:sz w:val="18"/>
        </w:rPr>
        <w:t xml:space="preserve">Tech - Senior </w:t>
      </w:r>
      <w:r>
        <w:rPr>
          <w:rFonts w:ascii="EB Garamond" w:hAnsi="EB Garamond"/>
          <w:b/>
          <w:sz w:val="18"/>
          <w:lang w:val="en-US"/>
        </w:rPr>
        <w:t>Full-stack</w:t>
      </w:r>
      <w:r>
        <w:rPr>
          <w:rFonts w:ascii="EB Garamond" w:hAnsi="EB Garamond"/>
          <w:b/>
          <w:sz w:val="18"/>
        </w:rPr>
        <w:t xml:space="preserve"> Developer , Texas </w:t>
      </w:r>
      <w:r>
        <w:rPr>
          <w:rFonts w:ascii="EB Garamond" w:hAnsi="EB Garamond"/>
          <w:b/>
          <w:sz w:val="18"/>
        </w:rPr>
        <w:tab/>
      </w:r>
      <w:r>
        <w:rPr>
          <w:rFonts w:ascii="EB Garamond" w:hAnsi="EB Garamond"/>
          <w:b/>
          <w:sz w:val="18"/>
        </w:rPr>
        <w:t>01/2025 - 05/2025</w:t>
      </w:r>
    </w:p>
    <w:p w14:paraId="098A5DE4">
      <w:pPr>
        <w:pStyle w:val="23"/>
        <w:spacing w:before="0" w:after="200" w:line="240" w:lineRule="auto"/>
        <w:ind w:left="360"/>
      </w:pPr>
      <w:r>
        <w:rPr>
          <w:rFonts w:ascii="EB Garamond" w:hAnsi="EB Garamond"/>
          <w:sz w:val="18"/>
        </w:rPr>
        <w:t>Designed a modular React.js front end for UPS’s logistics dashboard using Azure PaaS → 25% system efficiency increase</w:t>
      </w:r>
    </w:p>
    <w:p w14:paraId="32ECC1EE">
      <w:pPr>
        <w:pStyle w:val="23"/>
        <w:spacing w:before="0" w:after="200" w:line="240" w:lineRule="auto"/>
        <w:ind w:left="360"/>
      </w:pPr>
      <w:r>
        <w:rPr>
          <w:rFonts w:ascii="EB Garamond" w:hAnsi="EB Garamond"/>
          <w:sz w:val="18"/>
        </w:rPr>
        <w:t>Managed application state with Redux Toolkit to reduce redundant API calls → 40% reduction</w:t>
      </w:r>
    </w:p>
    <w:p w14:paraId="43D09799">
      <w:pPr>
        <w:pStyle w:val="23"/>
        <w:spacing w:before="0" w:after="200" w:line="240" w:lineRule="auto"/>
        <w:ind w:left="360"/>
      </w:pPr>
      <w:r>
        <w:rPr>
          <w:rFonts w:ascii="EB Garamond" w:hAnsi="EB Garamond"/>
          <w:sz w:val="18"/>
        </w:rPr>
        <w:t>Provided architectural guidance to system integrators using Azure AI services → Enhanced system efficiency by 25%</w:t>
      </w:r>
    </w:p>
    <w:p w14:paraId="4B359E03">
      <w:pPr>
        <w:tabs>
          <w:tab w:val="right" w:pos="10800"/>
        </w:tabs>
        <w:spacing w:before="0" w:after="0"/>
      </w:pPr>
      <w:r>
        <w:rPr>
          <w:rFonts w:ascii="EB Garamond" w:hAnsi="EB Garamond"/>
          <w:b/>
          <w:sz w:val="18"/>
        </w:rPr>
        <w:t xml:space="preserve">Tech - Senior </w:t>
      </w:r>
      <w:r>
        <w:rPr>
          <w:rFonts w:ascii="EB Garamond" w:hAnsi="EB Garamond"/>
          <w:b/>
          <w:sz w:val="18"/>
          <w:lang w:val="en-US"/>
        </w:rPr>
        <w:t>Full-stack</w:t>
      </w:r>
      <w:r>
        <w:rPr>
          <w:rFonts w:ascii="EB Garamond" w:hAnsi="EB Garamond"/>
          <w:b/>
          <w:sz w:val="18"/>
        </w:rPr>
        <w:t xml:space="preserve"> Developer , Texas </w:t>
      </w:r>
      <w:r>
        <w:rPr>
          <w:rFonts w:ascii="EB Garamond" w:hAnsi="EB Garamond"/>
          <w:b/>
          <w:sz w:val="18"/>
        </w:rPr>
        <w:tab/>
      </w:r>
      <w:r>
        <w:rPr>
          <w:rFonts w:ascii="EB Garamond" w:hAnsi="EB Garamond"/>
          <w:b/>
          <w:sz w:val="18"/>
        </w:rPr>
        <w:t>07/2024 - 11/2024</w:t>
      </w:r>
    </w:p>
    <w:p w14:paraId="4BAED844">
      <w:pPr>
        <w:pStyle w:val="23"/>
        <w:spacing w:before="0" w:after="200" w:line="240" w:lineRule="auto"/>
        <w:ind w:left="360"/>
      </w:pPr>
      <w:r>
        <w:rPr>
          <w:rFonts w:ascii="EB Garamond" w:hAnsi="EB Garamond"/>
          <w:sz w:val="18"/>
        </w:rPr>
        <w:t>Designed a GenAI-driven web platform using Azure OpenAI Service → 30% user engagement improvement</w:t>
      </w:r>
    </w:p>
    <w:p w14:paraId="0A35045B">
      <w:pPr>
        <w:pStyle w:val="23"/>
        <w:spacing w:before="0" w:after="200" w:line="240" w:lineRule="auto"/>
        <w:ind w:left="360"/>
      </w:pPr>
      <w:r>
        <w:rPr>
          <w:rFonts w:ascii="EB Garamond" w:hAnsi="EB Garamond"/>
          <w:sz w:val="18"/>
        </w:rPr>
        <w:t>Built a modular React + TypeScript frontend to reduce API calls → 40% reduction</w:t>
      </w:r>
    </w:p>
    <w:p w14:paraId="03685749">
      <w:pPr>
        <w:pStyle w:val="23"/>
        <w:spacing w:before="0" w:after="200" w:line="240" w:lineRule="auto"/>
        <w:ind w:left="360"/>
      </w:pPr>
      <w:r>
        <w:rPr>
          <w:rFonts w:ascii="EB Garamond" w:hAnsi="EB Garamond"/>
          <w:sz w:val="18"/>
        </w:rPr>
        <w:t>Developed and containerized a Flask-based GenAI backend using Azure ML → Enhanced deployment efficiency by 20%</w:t>
      </w:r>
    </w:p>
    <w:p w14:paraId="608D6453">
      <w:pPr>
        <w:spacing w:before="200" w:after="0" w:line="200" w:lineRule="exact"/>
      </w:pPr>
      <w:r>
        <w:rPr>
          <w:rFonts w:ascii="EB Garamond" w:hAnsi="EB Garamond"/>
          <w:b/>
          <w:sz w:val="18"/>
        </w:rPr>
        <w:t>PROJECTS</w:t>
      </w:r>
    </w:p>
    <w:p w14:paraId="341F34D0">
      <w:pPr>
        <w:pBdr>
          <w:bottom w:val="single" w:color="000000" w:sz="12" w:space="1"/>
        </w:pBdr>
        <w:spacing w:before="0" w:after="100" w:line="10" w:lineRule="exact"/>
        <w:jc w:val="center"/>
      </w:pPr>
    </w:p>
    <w:p w14:paraId="2AA285F6">
      <w:pPr>
        <w:tabs>
          <w:tab w:val="right" w:pos="10800"/>
        </w:tabs>
        <w:spacing w:before="0" w:after="0" w:line="240" w:lineRule="auto"/>
      </w:pPr>
      <w:r>
        <w:rPr>
          <w:rFonts w:ascii="EB Garamond" w:hAnsi="EB Garamond"/>
          <w:b/>
          <w:sz w:val="18"/>
        </w:rPr>
        <w:t>Study-AI</w:t>
      </w:r>
      <w:r>
        <w:tab/>
      </w:r>
    </w:p>
    <w:p w14:paraId="5CF05563">
      <w:pPr>
        <w:pStyle w:val="23"/>
        <w:spacing w:before="0" w:after="0" w:line="240" w:lineRule="auto"/>
      </w:pPr>
      <w:r>
        <w:rPr>
          <w:rFonts w:ascii="EB Garamond" w:hAnsi="EB Garamond"/>
          <w:sz w:val="18"/>
        </w:rPr>
        <w:t>Implemented a RAG architecture to enhance response accuracy, demonstrating expertise in AI architectures relevant to the job.</w:t>
      </w:r>
    </w:p>
    <w:p w14:paraId="15A97EBE">
      <w:pPr>
        <w:tabs>
          <w:tab w:val="right" w:pos="10800"/>
        </w:tabs>
        <w:spacing w:before="0" w:after="0" w:line="240" w:lineRule="auto"/>
      </w:pPr>
      <w:r>
        <w:rPr>
          <w:rFonts w:ascii="EB Garamond" w:hAnsi="EB Garamond"/>
          <w:b/>
          <w:sz w:val="18"/>
        </w:rPr>
        <w:t>Sum AI</w:t>
      </w:r>
      <w:r>
        <w:tab/>
      </w:r>
    </w:p>
    <w:p w14:paraId="2838FA49">
      <w:pPr>
        <w:pStyle w:val="23"/>
        <w:spacing w:before="0" w:after="0" w:line="240" w:lineRule="auto"/>
      </w:pPr>
      <w:r>
        <w:rPr>
          <w:rFonts w:ascii="EB Garamond" w:hAnsi="EB Garamond"/>
          <w:sz w:val="18"/>
        </w:rPr>
        <w:t>Developed an AI tool for summarizing meetings, showcasing skills in AI and automation.</w:t>
      </w:r>
    </w:p>
    <w:p w14:paraId="1DAE21F9">
      <w:pPr>
        <w:spacing w:before="200" w:after="0" w:line="200" w:lineRule="exact"/>
      </w:pPr>
      <w:r>
        <w:rPr>
          <w:rFonts w:ascii="EB Garamond" w:hAnsi="EB Garamond"/>
          <w:b/>
          <w:sz w:val="18"/>
        </w:rPr>
        <w:t>HACKATHON PROJECTS</w:t>
      </w:r>
    </w:p>
    <w:p w14:paraId="46D77186">
      <w:pPr>
        <w:pBdr>
          <w:bottom w:val="single" w:color="000000" w:sz="12" w:space="1"/>
        </w:pBdr>
        <w:spacing w:before="0" w:after="100" w:line="10" w:lineRule="exact"/>
        <w:jc w:val="center"/>
      </w:pPr>
    </w:p>
    <w:p w14:paraId="090C206C">
      <w:pPr>
        <w:tabs>
          <w:tab w:val="right" w:pos="10800"/>
        </w:tabs>
        <w:spacing w:before="0" w:after="0" w:line="240" w:lineRule="auto"/>
      </w:pPr>
      <w:r>
        <w:rPr>
          <w:rFonts w:ascii="EB Garamond" w:hAnsi="EB Garamond"/>
          <w:b/>
          <w:sz w:val="18"/>
        </w:rPr>
        <w:t>Microsoft Accelerate App Development Hackathon - Study-AI</w:t>
      </w:r>
      <w:r>
        <w:tab/>
      </w:r>
      <w:r>
        <w:rPr>
          <w:rFonts w:ascii="EB Garamond" w:hAnsi="EB Garamond"/>
          <w:b/>
          <w:sz w:val="18"/>
        </w:rPr>
        <w:t>01/2025</w:t>
      </w:r>
    </w:p>
    <w:p w14:paraId="7B25091E">
      <w:pPr>
        <w:pStyle w:val="23"/>
        <w:spacing w:before="0" w:after="0" w:line="240" w:lineRule="auto"/>
      </w:pPr>
      <w:r>
        <w:rPr>
          <w:rFonts w:ascii="EB Garamond" w:hAnsi="EB Garamond"/>
          <w:sz w:val="18"/>
        </w:rPr>
        <w:t xml:space="preserve">Implemented a RAG architecture to enhance response accuracy → 40% user retention </w:t>
      </w:r>
      <w:r>
        <w:rPr>
          <w:rFonts w:ascii="EB Garamond" w:hAnsi="EB Garamond"/>
          <w:sz w:val="18"/>
          <w:lang w:val="en-US"/>
        </w:rPr>
        <w:t xml:space="preserve">boost.  </w:t>
      </w:r>
    </w:p>
    <w:p w14:paraId="69E75789">
      <w:pPr>
        <w:tabs>
          <w:tab w:val="right" w:pos="10800"/>
        </w:tabs>
        <w:spacing w:before="0" w:after="0" w:line="240" w:lineRule="auto"/>
      </w:pPr>
      <w:r>
        <w:rPr>
          <w:rFonts w:ascii="EB Garamond" w:hAnsi="EB Garamond"/>
          <w:b/>
          <w:sz w:val="18"/>
        </w:rPr>
        <w:t xml:space="preserve"> Seed Hackathon - Meme Mingle</w:t>
      </w:r>
      <w:r>
        <w:tab/>
      </w:r>
      <w:r>
        <w:rPr>
          <w:rFonts w:ascii="EB Garamond" w:hAnsi="EB Garamond"/>
          <w:b/>
          <w:sz w:val="18"/>
        </w:rPr>
        <w:t>12/2024</w:t>
      </w:r>
    </w:p>
    <w:p w14:paraId="0E724065">
      <w:pPr>
        <w:pStyle w:val="23"/>
        <w:spacing w:before="0" w:after="0" w:line="240" w:lineRule="auto"/>
      </w:pPr>
      <w:r>
        <w:rPr>
          <w:rFonts w:ascii="EB Garamond" w:hAnsi="EB Garamond"/>
          <w:sz w:val="18"/>
        </w:rPr>
        <w:t xml:space="preserve">Created a humor-driven AI educational assistant → 35% student retention </w:t>
      </w:r>
      <w:r>
        <w:rPr>
          <w:rFonts w:ascii="EB Garamond" w:hAnsi="EB Garamond"/>
          <w:sz w:val="18"/>
          <w:lang w:val="en-US"/>
        </w:rPr>
        <w:t xml:space="preserve">increase.  </w:t>
      </w:r>
      <w:bookmarkStart w:id="0" w:name="_GoBack"/>
      <w:bookmarkEnd w:id="0"/>
    </w:p>
    <w:p w14:paraId="0FCA3530">
      <w:pPr>
        <w:tabs>
          <w:tab w:val="right" w:pos="10800"/>
        </w:tabs>
        <w:spacing w:before="0" w:after="0" w:line="240" w:lineRule="auto"/>
      </w:pPr>
      <w:r>
        <w:rPr>
          <w:rFonts w:ascii="EB Garamond" w:hAnsi="EB Garamond"/>
          <w:b/>
          <w:sz w:val="18"/>
        </w:rPr>
        <w:t>Lablab AI - Sum AI</w:t>
      </w:r>
      <w:r>
        <w:tab/>
      </w:r>
      <w:r>
        <w:rPr>
          <w:rFonts w:ascii="EB Garamond" w:hAnsi="EB Garamond"/>
          <w:b/>
          <w:sz w:val="18"/>
        </w:rPr>
        <w:t>03/2024</w:t>
      </w:r>
    </w:p>
    <w:p w14:paraId="5480CD0D">
      <w:pPr>
        <w:pStyle w:val="23"/>
        <w:spacing w:before="0" w:after="0" w:line="240" w:lineRule="auto"/>
      </w:pPr>
      <w:r>
        <w:rPr>
          <w:rFonts w:ascii="EB Garamond" w:hAnsi="EB Garamond"/>
          <w:sz w:val="18"/>
        </w:rPr>
        <w:t>Developed an AI tool for summarizing meetings → 30% efficiency improvement</w:t>
      </w:r>
    </w:p>
    <w:p w14:paraId="41A4FD28">
      <w:pPr>
        <w:spacing w:before="200" w:after="0" w:line="200" w:lineRule="exact"/>
      </w:pPr>
      <w:r>
        <w:rPr>
          <w:rFonts w:ascii="EB Garamond" w:hAnsi="EB Garamond"/>
          <w:b/>
          <w:sz w:val="18"/>
        </w:rPr>
        <w:t>EDUCATION</w:t>
      </w:r>
    </w:p>
    <w:p w14:paraId="76348E6B">
      <w:pPr>
        <w:pBdr>
          <w:bottom w:val="single" w:color="000000" w:sz="12" w:space="1"/>
        </w:pBdr>
        <w:spacing w:before="0" w:after="100" w:line="10" w:lineRule="exact"/>
        <w:jc w:val="center"/>
      </w:pPr>
    </w:p>
    <w:p w14:paraId="5CBBC2D9">
      <w:pPr>
        <w:tabs>
          <w:tab w:val="right" w:pos="10800"/>
        </w:tabs>
        <w:spacing w:before="0" w:after="0" w:line="240" w:lineRule="auto"/>
      </w:pPr>
      <w:r>
        <w:rPr>
          <w:rFonts w:ascii="EB Garamond" w:hAnsi="EB Garamond"/>
          <w:sz w:val="18"/>
        </w:rPr>
        <w:t xml:space="preserve">Pace University, </w:t>
      </w:r>
      <w:r>
        <w:rPr>
          <w:rFonts w:hint="default" w:ascii="EB Garamond" w:hAnsi="EB Garamond"/>
          <w:sz w:val="18"/>
          <w:lang w:val="en-US"/>
        </w:rPr>
        <w:t xml:space="preserve">Bachelor </w:t>
      </w:r>
      <w:r>
        <w:rPr>
          <w:rFonts w:ascii="EB Garamond" w:hAnsi="EB Garamond"/>
          <w:sz w:val="18"/>
        </w:rPr>
        <w:t>of Science (</w:t>
      </w:r>
      <w:r>
        <w:rPr>
          <w:rFonts w:hint="default" w:ascii="EB Garamond" w:hAnsi="EB Garamond"/>
          <w:sz w:val="18"/>
          <w:lang w:val="en-US"/>
        </w:rPr>
        <w:t>B</w:t>
      </w:r>
      <w:r>
        <w:rPr>
          <w:rFonts w:ascii="EB Garamond" w:hAnsi="EB Garamond"/>
          <w:sz w:val="18"/>
        </w:rPr>
        <w:t xml:space="preserve">S) in Computer Science </w:t>
      </w:r>
      <w:r>
        <w:tab/>
      </w:r>
      <w:r>
        <w:rPr>
          <w:rFonts w:ascii="EB Garamond" w:hAnsi="EB Garamond"/>
          <w:sz w:val="18"/>
        </w:rPr>
        <w:t>New York, NY   2020</w:t>
      </w:r>
    </w:p>
    <w:p w14:paraId="7C9CB455">
      <w:pPr>
        <w:tabs>
          <w:tab w:val="right" w:pos="10800"/>
        </w:tabs>
        <w:spacing w:before="0" w:after="0" w:line="240" w:lineRule="auto"/>
      </w:pPr>
    </w:p>
    <w:sectPr>
      <w:pgSz w:w="12240" w:h="15840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6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Hiragino San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Symbol">
    <w:altName w:val="Kingsoft Sign"/>
    <w:panose1 w:val="00000000000000000000"/>
    <w:charset w:val="02"/>
    <w:family w:val="auto"/>
    <w:pitch w:val="default"/>
    <w:sig w:usb0="00000000" w:usb1="00000000" w:usb2="00000000" w:usb3="00000000" w:csb0="80000000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EB Garamond">
    <w:panose1 w:val="00000000000000000000"/>
    <w:charset w:val="00"/>
    <w:family w:val="auto"/>
    <w:pitch w:val="default"/>
    <w:sig w:usb0="E00002FF" w:usb1="5201E4FB" w:usb2="00000028" w:usb3="00000000" w:csb0="2000019F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">
    <w:panose1 w:val="020B0700000000000000"/>
    <w:charset w:val="80"/>
    <w:family w:val="auto"/>
    <w:pitch w:val="default"/>
    <w:sig w:usb0="800002CF" w:usb1="6AC7FCFC" w:usb2="00000012" w:usb3="00000000" w:csb0="0002000D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-简">
    <w:altName w:val="Times New Roman"/>
    <w:panose1 w:val="020B0600000000000000"/>
    <w:charset w:val="00"/>
    <w:family w:val="auto"/>
    <w:pitch w:val="default"/>
    <w:sig w:usb0="A00002FF" w:usb1="7ACFFDFB" w:usb2="00000017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0000000000000000000"/>
    <w:charset w:val="86"/>
    <w:family w:val="auto"/>
    <w:pitch w:val="default"/>
    <w:sig w:usb0="8000002F" w:usb1="0800004A" w:usb2="00000000" w:usb3="00000000" w:csb0="203E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3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30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5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9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3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37D1660"/>
    <w:rsid w:val="5F9EBC24"/>
    <w:rsid w:val="6BF6021B"/>
    <w:rsid w:val="7EF6AE0B"/>
    <w:rsid w:val="EE876068"/>
    <w:rsid w:val="EFCF5F6C"/>
    <w:rsid w:val="EFFE3ADD"/>
    <w:rsid w:val="FCB6AED2"/>
    <w:rsid w:val="FF3E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ody Text"/>
    <w:basedOn w:val="1"/>
    <w:link w:val="144"/>
    <w:unhideWhenUsed/>
    <w:uiPriority w:val="99"/>
    <w:pPr>
      <w:spacing w:after="120"/>
    </w:pPr>
  </w:style>
  <w:style w:type="paragraph" w:styleId="14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15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character" w:styleId="17">
    <w:name w:val="Emphasis"/>
    <w:basedOn w:val="11"/>
    <w:qFormat/>
    <w:uiPriority w:val="20"/>
    <w:rPr>
      <w:i/>
      <w:iCs/>
    </w:rPr>
  </w:style>
  <w:style w:type="paragraph" w:styleId="18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9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List"/>
    <w:basedOn w:val="1"/>
    <w:unhideWhenUsed/>
    <w:uiPriority w:val="99"/>
    <w:pPr>
      <w:ind w:left="360" w:hanging="360"/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3"/>
    <w:basedOn w:val="1"/>
    <w:unhideWhenUsed/>
    <w:uiPriority w:val="99"/>
    <w:pPr>
      <w:ind w:left="1080" w:hanging="360"/>
      <w:contextualSpacing/>
    </w:pPr>
  </w:style>
  <w:style w:type="paragraph" w:styleId="23">
    <w:name w:val="List Bullet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24">
    <w:name w:val="List Bullet 2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25">
    <w:name w:val="List Bullet 3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6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7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28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29">
    <w:name w:val="List Number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30">
    <w:name w:val="List Number 2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31">
    <w:name w:val="List Number 3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3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character" w:styleId="33">
    <w:name w:val="Strong"/>
    <w:basedOn w:val="11"/>
    <w:qFormat/>
    <w:uiPriority w:val="22"/>
    <w:rPr>
      <w:b/>
      <w:bCs/>
    </w:rPr>
  </w:style>
  <w:style w:type="paragraph" w:styleId="34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table" w:styleId="35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6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7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135">
    <w:name w:val="Header Char"/>
    <w:basedOn w:val="11"/>
    <w:link w:val="19"/>
    <w:uiPriority w:val="99"/>
  </w:style>
  <w:style w:type="character" w:customStyle="1" w:styleId="136">
    <w:name w:val="Footer Char"/>
    <w:basedOn w:val="11"/>
    <w:link w:val="18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1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1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1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1"/>
    <w:link w:val="36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1"/>
    <w:link w:val="34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1"/>
    <w:link w:val="13"/>
    <w:uiPriority w:val="99"/>
  </w:style>
  <w:style w:type="character" w:customStyle="1" w:styleId="145">
    <w:name w:val="Body Text 2 Char"/>
    <w:basedOn w:val="11"/>
    <w:link w:val="14"/>
    <w:uiPriority w:val="99"/>
  </w:style>
  <w:style w:type="character" w:customStyle="1" w:styleId="146">
    <w:name w:val="Body Text 3 Char"/>
    <w:basedOn w:val="11"/>
    <w:link w:val="15"/>
    <w:uiPriority w:val="99"/>
    <w:rPr>
      <w:sz w:val="16"/>
      <w:szCs w:val="16"/>
    </w:rPr>
  </w:style>
  <w:style w:type="character" w:customStyle="1" w:styleId="147">
    <w:name w:val="Macro Text Char"/>
    <w:basedOn w:val="11"/>
    <w:link w:val="3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1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1"/>
    <w:link w:val="7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1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Office_6.13.0.8707_F1E327BC-269C-435d-A152-05C5408002CA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2013-12-23T17:15:00Z</dcterms:created>
  <dc:creator>python-docx</dc:creator>
  <dc:description>generated by python-docx</dc:description>
  <cp:lastModifiedBy>Laughtale</cp:lastModifiedBy>
  <dcterms:modified xsi:type="dcterms:W3CDTF">2025-12-10T21:02:14Z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1033-6.13.0.8707</vt:lpwstr>
  </property>
  <property fmtid="{D5CDD505-2E9C-101B-9397-08002B2CF9AE}" pid="3" name="ICV">
    <vt:lpwstr>72D7AD5D4178FCDA8B333A6931B9FCB1_42</vt:lpwstr>
  </property>
</Properties>
</file>